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DE" w:rsidRDefault="00FF16DE" w:rsidP="00FF16DE">
      <w:r>
        <w:t xml:space="preserve">“An Image of Africa: Conrad’s </w:t>
      </w:r>
      <w:r w:rsidRPr="00D61D54">
        <w:rPr>
          <w:i/>
        </w:rPr>
        <w:t>Heart of Darkness</w:t>
      </w:r>
      <w:r>
        <w:t>”</w:t>
      </w:r>
      <w:r>
        <w:tab/>
      </w:r>
      <w:r>
        <w:tab/>
      </w:r>
      <w:bookmarkStart w:id="0" w:name="_GoBack"/>
      <w:bookmarkEnd w:id="0"/>
    </w:p>
    <w:p w:rsidR="00FF16DE" w:rsidRDefault="00FF16DE" w:rsidP="00FF16DE">
      <w:r>
        <w:t>AP English Literature</w:t>
      </w:r>
    </w:p>
    <w:p w:rsidR="00FF16DE" w:rsidRDefault="00FF16DE" w:rsidP="00FF16DE"/>
    <w:p w:rsidR="00FF16DE" w:rsidRPr="007C61B8" w:rsidRDefault="00FF16DE" w:rsidP="00FF16DE">
      <w:pPr>
        <w:rPr>
          <w:b/>
        </w:rPr>
      </w:pPr>
      <w:r w:rsidRPr="007C61B8">
        <w:rPr>
          <w:b/>
        </w:rPr>
        <w:t>Part I</w:t>
      </w:r>
    </w:p>
    <w:p w:rsidR="00FF16DE" w:rsidRDefault="00FF16DE" w:rsidP="00FF16DE"/>
    <w:p w:rsidR="00FF16DE" w:rsidRDefault="00FF16DE" w:rsidP="00FF16DE">
      <w:r>
        <w:t>As you read the essay, please respond to the following questions to establish a baseline understand of Achebe’s arguments.</w:t>
      </w:r>
    </w:p>
    <w:p w:rsidR="00FF16DE" w:rsidRDefault="00FF16DE" w:rsidP="00FF16DE"/>
    <w:p w:rsidR="00FF16DE" w:rsidRDefault="00FF16DE" w:rsidP="00FF16DE">
      <w:pPr>
        <w:numPr>
          <w:ilvl w:val="0"/>
          <w:numId w:val="1"/>
        </w:numPr>
      </w:pPr>
      <w:r>
        <w:t xml:space="preserve">Why is the fact that for Conrad the </w:t>
      </w:r>
      <w:smartTag w:uri="urn:schemas-microsoft-com:office:smarttags" w:element="place">
        <w:r>
          <w:t>Thames</w:t>
        </w:r>
      </w:smartTag>
      <w:r>
        <w:t xml:space="preserve"> represents silence and the </w:t>
      </w:r>
      <w:smartTag w:uri="urn:schemas-microsoft-com:office:smarttags" w:element="country-region">
        <w:smartTag w:uri="urn:schemas-microsoft-com:office:smarttags" w:element="place">
          <w:r>
            <w:t>Congo</w:t>
          </w:r>
        </w:smartTag>
      </w:smartTag>
      <w:r>
        <w:t xml:space="preserve"> represents frenzy significant to Achebe?</w:t>
      </w:r>
    </w:p>
    <w:p w:rsidR="00FF16DE" w:rsidRDefault="00FF16DE" w:rsidP="00FF16DE">
      <w:pPr>
        <w:numPr>
          <w:ilvl w:val="0"/>
          <w:numId w:val="1"/>
        </w:numPr>
      </w:pPr>
      <w:r>
        <w:t>Achebe quotes a couple of long paragraphs that describe the Africans Marlow encounters. What does Achebe claim Conrad is trying to portray about the African’s humanity in relation to Europeans?</w:t>
      </w:r>
    </w:p>
    <w:p w:rsidR="00FF16DE" w:rsidRDefault="00FF16DE" w:rsidP="00FF16DE">
      <w:pPr>
        <w:numPr>
          <w:ilvl w:val="0"/>
          <w:numId w:val="1"/>
        </w:numPr>
      </w:pPr>
      <w:r>
        <w:t>What reasons does Achebe give to account for the fact that Conrad generally doesn’t allow the African characters to speak in his story?</w:t>
      </w:r>
    </w:p>
    <w:p w:rsidR="00FF16DE" w:rsidRDefault="00FF16DE" w:rsidP="00FF16DE">
      <w:pPr>
        <w:numPr>
          <w:ilvl w:val="0"/>
          <w:numId w:val="1"/>
        </w:numPr>
      </w:pPr>
      <w:r>
        <w:t>Achebe asserts that nobody has ever commented on Conrad’s racism before. What reasons does he give for this?</w:t>
      </w:r>
    </w:p>
    <w:p w:rsidR="009A1CF8" w:rsidRDefault="00FF16DE"/>
    <w:sectPr w:rsidR="009A1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2B05"/>
    <w:multiLevelType w:val="hybridMultilevel"/>
    <w:tmpl w:val="3C12D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DE"/>
    <w:rsid w:val="007C1FFB"/>
    <w:rsid w:val="00B70E56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DE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DE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Christine</dc:creator>
  <cp:lastModifiedBy>Allen, Christine</cp:lastModifiedBy>
  <cp:revision>1</cp:revision>
  <dcterms:created xsi:type="dcterms:W3CDTF">2016-03-01T15:48:00Z</dcterms:created>
  <dcterms:modified xsi:type="dcterms:W3CDTF">2016-03-01T15:49:00Z</dcterms:modified>
</cp:coreProperties>
</file>